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2766" w14:textId="77777777" w:rsidR="00156B1B" w:rsidRDefault="001204A8">
      <w:pPr>
        <w:spacing w:before="8" w:line="323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INCIDENT RADIO COMMUNICATIONS PLAN (ICS 205)</w:t>
      </w:r>
    </w:p>
    <w:p w14:paraId="20242F40" w14:textId="77777777" w:rsidR="00156B1B" w:rsidRDefault="00156B1B">
      <w:pPr>
        <w:spacing w:before="14" w:line="20" w:lineRule="exact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451"/>
        <w:gridCol w:w="1709"/>
        <w:gridCol w:w="1800"/>
        <w:gridCol w:w="183"/>
        <w:gridCol w:w="1252"/>
        <w:gridCol w:w="908"/>
        <w:gridCol w:w="1080"/>
        <w:gridCol w:w="897"/>
        <w:gridCol w:w="543"/>
        <w:gridCol w:w="537"/>
        <w:gridCol w:w="1171"/>
        <w:gridCol w:w="3254"/>
      </w:tblGrid>
      <w:tr w:rsidR="00156B1B" w14:paraId="3063768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603" w:type="dxa"/>
            <w:gridSpan w:val="4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73570C2" w14:textId="05EAD1C6" w:rsidR="00BB30D7" w:rsidRPr="00BB30D7" w:rsidRDefault="001204A8" w:rsidP="00BB30D7">
            <w:pPr>
              <w:pStyle w:val="ListParagraph"/>
              <w:numPr>
                <w:ilvl w:val="0"/>
                <w:numId w:val="4"/>
              </w:numPr>
              <w:spacing w:before="75" w:after="655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BB30D7">
              <w:rPr>
                <w:rFonts w:ascii="Arial" w:eastAsia="Arial" w:hAnsi="Arial"/>
                <w:b/>
                <w:color w:val="000000"/>
                <w:sz w:val="20"/>
              </w:rPr>
              <w:t>Incident Name: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</w:rPr>
              <w:t xml:space="preserve"> GRAY RHINO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                           SPRING SET DRILL 2021</w:t>
            </w:r>
          </w:p>
        </w:tc>
        <w:tc>
          <w:tcPr>
            <w:tcW w:w="4863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8339965" w14:textId="77777777" w:rsidR="00156B1B" w:rsidRDefault="001204A8">
            <w:pPr>
              <w:spacing w:before="75" w:line="230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. Date/Time Prepared:</w:t>
            </w:r>
          </w:p>
          <w:p w14:paraId="7E908623" w14:textId="0EB199E5" w:rsidR="00156B1B" w:rsidRDefault="001204A8">
            <w:pPr>
              <w:spacing w:before="82" w:line="22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Date: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3/10/2021</w:t>
            </w:r>
          </w:p>
          <w:p w14:paraId="0976F3BD" w14:textId="1DA46BC8" w:rsidR="00156B1B" w:rsidRDefault="001204A8">
            <w:pPr>
              <w:spacing w:before="83" w:after="32" w:line="22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Time: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02:30 UTC</w:t>
            </w:r>
          </w:p>
        </w:tc>
        <w:tc>
          <w:tcPr>
            <w:tcW w:w="4962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371596D" w14:textId="77777777" w:rsidR="00156B1B" w:rsidRDefault="001204A8">
            <w:pPr>
              <w:spacing w:before="75" w:line="230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Operational Period:</w:t>
            </w:r>
          </w:p>
          <w:p w14:paraId="1E80742E" w14:textId="5545448E" w:rsidR="00156B1B" w:rsidRDefault="001204A8">
            <w:pPr>
              <w:tabs>
                <w:tab w:val="left" w:pos="2448"/>
              </w:tabs>
              <w:spacing w:before="82" w:line="22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Date From: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4/3/2021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Date To: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4/3/2021</w:t>
            </w:r>
          </w:p>
          <w:p w14:paraId="40F5CA6C" w14:textId="3924AA9E" w:rsidR="00156B1B" w:rsidRDefault="001204A8">
            <w:pPr>
              <w:tabs>
                <w:tab w:val="left" w:pos="2448"/>
              </w:tabs>
              <w:spacing w:before="83" w:after="32" w:line="22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Time From: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13:30 UTC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 xml:space="preserve">Time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To</w:t>
            </w:r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>:</w:t>
            </w:r>
            <w:r w:rsidR="00BB30D7">
              <w:rPr>
                <w:rFonts w:ascii="Arial" w:eastAsia="Arial" w:hAnsi="Arial"/>
                <w:color w:val="000000"/>
                <w:sz w:val="20"/>
              </w:rPr>
              <w:t xml:space="preserve"> 16:30 UTC</w:t>
            </w:r>
          </w:p>
        </w:tc>
      </w:tr>
      <w:tr w:rsidR="00156B1B" w14:paraId="6432EF10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4428" w:type="dxa"/>
            <w:gridSpan w:val="13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72C755C9" w14:textId="77777777" w:rsidR="00156B1B" w:rsidRDefault="001204A8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65" w:after="36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Basic Radio Channel Use:</w:t>
            </w:r>
          </w:p>
        </w:tc>
      </w:tr>
      <w:tr w:rsidR="00156B1B" w14:paraId="3DF936C9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0A1A26" w14:textId="77777777" w:rsidR="00156B1B" w:rsidRDefault="001204A8">
            <w:pPr>
              <w:spacing w:before="255" w:after="32" w:line="20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Zone Grp.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99D568" w14:textId="77777777" w:rsidR="00156B1B" w:rsidRDefault="001204A8">
            <w:pPr>
              <w:spacing w:before="252" w:line="209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Ch</w:t>
            </w:r>
          </w:p>
          <w:p w14:paraId="679CDA0F" w14:textId="77777777" w:rsidR="00156B1B" w:rsidRDefault="001204A8">
            <w:pPr>
              <w:spacing w:before="3" w:after="32" w:line="209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#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666524" w14:textId="77777777" w:rsidR="00156B1B" w:rsidRDefault="001204A8">
            <w:pPr>
              <w:spacing w:before="464" w:after="3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Function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DAEF" w14:textId="77777777" w:rsidR="00156B1B" w:rsidRDefault="001204A8">
            <w:pPr>
              <w:spacing w:before="51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Channel</w:t>
            </w:r>
          </w:p>
          <w:p w14:paraId="65D60041" w14:textId="77777777" w:rsidR="00156B1B" w:rsidRDefault="001204A8">
            <w:pPr>
              <w:spacing w:after="32" w:line="20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Name/Trunked Radio </w:t>
            </w:r>
            <w:r>
              <w:rPr>
                <w:rFonts w:ascii="Arial" w:eastAsia="Arial" w:hAnsi="Arial"/>
                <w:color w:val="000000"/>
                <w:sz w:val="18"/>
              </w:rPr>
              <w:br/>
              <w:t xml:space="preserve">System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Talkgroup</w:t>
            </w:r>
            <w:proofErr w:type="spellEnd"/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D49A26" w14:textId="77777777" w:rsidR="00156B1B" w:rsidRDefault="001204A8">
            <w:pPr>
              <w:spacing w:before="464" w:after="3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Assignment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2A8A28" w14:textId="1DC31E16" w:rsidR="00156B1B" w:rsidRDefault="001204A8">
            <w:pPr>
              <w:spacing w:before="250" w:after="37" w:line="209" w:lineRule="exact"/>
              <w:ind w:left="180" w:right="144"/>
              <w:textAlignment w:val="baseline"/>
              <w:rPr>
                <w:rFonts w:ascii="Arial" w:eastAsia="Arial" w:hAnsi="Arial"/>
                <w:color w:val="000000"/>
                <w:spacing w:val="-14"/>
                <w:sz w:val="18"/>
              </w:rPr>
            </w:pPr>
            <w:r>
              <w:rPr>
                <w:rFonts w:ascii="Arial" w:eastAsia="Arial" w:hAnsi="Arial"/>
                <w:color w:val="000000"/>
                <w:spacing w:val="-14"/>
                <w:sz w:val="18"/>
              </w:rPr>
              <w:t xml:space="preserve">RX Freq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02FF04" w14:textId="77777777" w:rsidR="00156B1B" w:rsidRDefault="001204A8">
            <w:pPr>
              <w:spacing w:before="25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RX</w:t>
            </w:r>
          </w:p>
          <w:p w14:paraId="7CFE1829" w14:textId="77777777" w:rsidR="00156B1B" w:rsidRDefault="001204A8">
            <w:pPr>
              <w:spacing w:before="3" w:after="3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Tone/NAC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F1E9AF" w14:textId="3A96612D" w:rsidR="00156B1B" w:rsidRDefault="001204A8">
            <w:pPr>
              <w:spacing w:before="250" w:after="37" w:line="209" w:lineRule="exact"/>
              <w:ind w:left="144" w:right="144"/>
              <w:textAlignment w:val="baseline"/>
              <w:rPr>
                <w:rFonts w:ascii="Arial" w:eastAsia="Arial" w:hAnsi="Arial"/>
                <w:color w:val="000000"/>
                <w:spacing w:val="-7"/>
                <w:sz w:val="18"/>
              </w:rPr>
            </w:pPr>
            <w:r>
              <w:rPr>
                <w:rFonts w:ascii="Arial" w:eastAsia="Arial" w:hAnsi="Arial"/>
                <w:color w:val="000000"/>
                <w:spacing w:val="-7"/>
                <w:sz w:val="18"/>
              </w:rPr>
              <w:t>TX Freq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EC419" w14:textId="77777777" w:rsidR="00156B1B" w:rsidRDefault="001204A8">
            <w:pPr>
              <w:spacing w:before="25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TX</w:t>
            </w:r>
          </w:p>
          <w:p w14:paraId="7ED5F800" w14:textId="77777777" w:rsidR="00156B1B" w:rsidRDefault="001204A8">
            <w:pPr>
              <w:spacing w:before="3" w:after="3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Tone/NAC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982131" w14:textId="77777777" w:rsidR="00156B1B" w:rsidRDefault="001204A8">
            <w:pPr>
              <w:spacing w:before="25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Mode</w:t>
            </w:r>
          </w:p>
          <w:p w14:paraId="743E451E" w14:textId="77777777" w:rsidR="00156B1B" w:rsidRDefault="001204A8">
            <w:pPr>
              <w:spacing w:before="3" w:after="32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(A, D, or M)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3EE7488" w14:textId="77777777" w:rsidR="00156B1B" w:rsidRDefault="001204A8">
            <w:pPr>
              <w:spacing w:before="176" w:after="320" w:line="20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Remarks</w:t>
            </w:r>
          </w:p>
        </w:tc>
      </w:tr>
      <w:tr w:rsidR="00156B1B" w14:paraId="2BF697E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1CB78B66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B7B61" w14:textId="74608753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1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2256" w14:textId="6154CFE3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 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WPA HF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RADIOGRAM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1EE1" w14:textId="151BA335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 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TRAFFIC TO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  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K3MJW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44D9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631FE" w14:textId="537351D1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 w:rsidRPr="00BB30D7">
              <w:rPr>
                <w:rFonts w:ascii="Arial" w:eastAsia="Arial" w:hAnsi="Arial"/>
                <w:color w:val="000000"/>
                <w:sz w:val="20"/>
                <w:szCs w:val="18"/>
              </w:rPr>
              <w:t>3.983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8C31A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9084" w14:textId="3BFD4715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3.983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EA27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979C" w14:textId="32854B79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     A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3F5136A" w14:textId="2FEA3ECE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SEE INSTRUCTIONS BOX 5</w:t>
            </w:r>
          </w:p>
        </w:tc>
      </w:tr>
      <w:tr w:rsidR="00156B1B" w14:paraId="2CA0CC0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E2D92CB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5397C" w14:textId="257E0456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B0551" w14:textId="42ACBD98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    WPA HF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RADIOGRAM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C1E7" w14:textId="0C16E579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TRAFFIC FROM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       K3MJW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8DB8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7744F" w14:textId="5B76230A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3.973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B179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4055" w14:textId="1EDE275C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3.973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BA66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9367" w14:textId="09174B70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  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A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780A0AC" w14:textId="4D2B4FA9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SEE INSTRUCTIONS BOX 5</w:t>
            </w:r>
          </w:p>
        </w:tc>
      </w:tr>
      <w:tr w:rsidR="00156B1B" w14:paraId="6D47FECD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FC0DD8C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2100" w14:textId="2874563B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A802" w14:textId="3127064D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WPA NBEMS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 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0389C" w14:textId="4B41E092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PRIMARY DIGITAL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7105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9712" w14:textId="794FB1B7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3.582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679A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6587" w14:textId="412974AA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3.582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92C9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D8F9" w14:textId="649EA3AA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     D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00CDABE4" w14:textId="1AACE4C1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FLDIGI PRIMARY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SEE INSTRUCTIONS BOX 5</w:t>
            </w:r>
          </w:p>
        </w:tc>
      </w:tr>
      <w:tr w:rsidR="00156B1B" w14:paraId="4975698C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E06E86B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F5677" w14:textId="1BD7C277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0E56" w14:textId="6F499FBF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WPA NBEMS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E3CA" w14:textId="67C903E9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SECONDARY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     DIGITAL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175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06FB" w14:textId="41088D3A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7.082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A03B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B121" w14:textId="2A37F7D7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7.082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  +/-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1394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17BE" w14:textId="197629D0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  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D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2FB9AFB" w14:textId="17EF7A00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FLDIGI SECONDARY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SEE INSTRUCTIONS BOX 5</w:t>
            </w:r>
          </w:p>
        </w:tc>
      </w:tr>
      <w:tr w:rsidR="00156B1B" w14:paraId="456811F8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85EFBF2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55D2" w14:textId="0F2156AC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2A22" w14:textId="62DAE38C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   WPA DMR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A2E" w14:textId="7B18BE8C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INTEROPS WITH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W3SO AND NARC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6C0D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2AA7" w14:textId="33C1D0A2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4"/>
              </w:rPr>
              <w:t xml:space="preserve">  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TG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br/>
              <w:t xml:space="preserve">   31422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334A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8A02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2666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EF52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6E6F594" w14:textId="32E1B5F7" w:rsidR="00156B1B" w:rsidRPr="00BB30D7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B30D7">
              <w:rPr>
                <w:rFonts w:ascii="Arial" w:eastAsia="Arial" w:hAnsi="Arial"/>
                <w:color w:val="000000"/>
                <w:sz w:val="20"/>
                <w:szCs w:val="18"/>
              </w:rPr>
              <w:t>SEE INSTRUCTIONS BOX 5</w:t>
            </w:r>
          </w:p>
        </w:tc>
      </w:tr>
      <w:tr w:rsidR="00156B1B" w14:paraId="0DCC08CF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48643D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71E7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2A7F8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DB7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4BC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BEC73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E09A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5249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61EE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D62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F0494C5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56B1B" w14:paraId="28057838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77AAC5D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4A58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7F4A7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669D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5480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869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F613C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1EAC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FB18F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8534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CC1F5F5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56B1B" w14:paraId="4C2B107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4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74E1C95E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4F710DD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54EAF8C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6B16FB8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017A1DD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5A961B8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E169FCB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4FD015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92860B5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D12E940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598B32DC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56B1B" w14:paraId="68DA59CD" w14:textId="77777777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14428" w:type="dxa"/>
            <w:gridSpan w:val="1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D5AE67" w14:textId="447CB667" w:rsidR="00BB30D7" w:rsidRDefault="001204A8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61" w:after="1764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Special Instructions: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HF RADIOGRAM TRAFFIC IS TWO-WAY WITH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K3MJW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 ON 3.983 +/- INBOUND AND 3.973 +/- OUTBOUND (VOICE).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W3KWH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 WILL MONITOR 3.973 +/- FOR RADIOGRAM TRAFFIC (VOICE).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  <w:t>NBEMS FLDIGI TRAFFIC WILL BE BOTH +/- IN FREQUENCY AND ON WATERFALL.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NBEMS FLDIGI WILL BE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1500 Hz ON WATERFALL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 –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THOR22 FOR CHECK-INS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 AND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MFSK32 FOR TRAFFIC EXCHANGE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.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TURN ON TX ID AND RX ID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WE WILL USE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DMR TG 31422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 xml:space="preserve"> FOR INTEROPS WITH </w:t>
            </w:r>
            <w:r w:rsidR="00BB30D7" w:rsidRPr="00BB30D7"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  <w:t>W3SO AND NARC</w:t>
            </w:r>
            <w:r w:rsidR="00BB30D7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2B2295D2" w14:textId="2A7A532D" w:rsidR="00156B1B" w:rsidRDefault="00BB30D7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61" w:after="1764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br/>
            </w:r>
          </w:p>
        </w:tc>
      </w:tr>
      <w:tr w:rsidR="00156B1B" w14:paraId="668E702D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4786" w:type="dxa"/>
            <w:gridSpan w:val="5"/>
            <w:vMerge w:val="restart"/>
            <w:tcBorders>
              <w:top w:val="single" w:sz="13" w:space="0" w:color="000000"/>
              <w:left w:val="single" w:sz="13" w:space="0" w:color="000000"/>
            </w:tcBorders>
            <w:vAlign w:val="center"/>
          </w:tcPr>
          <w:p w14:paraId="1BB3F660" w14:textId="77777777" w:rsidR="00156B1B" w:rsidRDefault="001204A8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45" w:after="108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20"/>
              </w:rPr>
              <w:t xml:space="preserve">Prepared by 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>(Communications Unit Leader)</w:t>
            </w:r>
            <w:r>
              <w:rPr>
                <w:rFonts w:ascii="Arial" w:eastAsia="Arial" w:hAnsi="Arial"/>
                <w:b/>
                <w:color w:val="000000"/>
                <w:spacing w:val="-7"/>
                <w:sz w:val="20"/>
              </w:rPr>
              <w:t xml:space="preserve">: 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>Name:</w:t>
            </w:r>
          </w:p>
        </w:tc>
        <w:tc>
          <w:tcPr>
            <w:tcW w:w="4680" w:type="dxa"/>
            <w:gridSpan w:val="5"/>
            <w:tcBorders>
              <w:top w:val="single" w:sz="13" w:space="0" w:color="000000"/>
              <w:bottom w:val="single" w:sz="5" w:space="0" w:color="000000"/>
            </w:tcBorders>
          </w:tcPr>
          <w:p w14:paraId="61FF7FBD" w14:textId="7FA4FA0A" w:rsidR="00156B1B" w:rsidRPr="00685F45" w:rsidRDefault="001204A8">
            <w:pPr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685F45">
              <w:rPr>
                <w:rFonts w:ascii="Arial" w:eastAsia="Arial" w:hAnsi="Arial"/>
                <w:color w:val="000000"/>
                <w:sz w:val="20"/>
                <w:szCs w:val="18"/>
              </w:rPr>
              <w:t>Steve Fazekas and Bob Mente</w:t>
            </w:r>
          </w:p>
        </w:tc>
        <w:tc>
          <w:tcPr>
            <w:tcW w:w="537" w:type="dxa"/>
            <w:vMerge w:val="restart"/>
            <w:tcBorders>
              <w:top w:val="single" w:sz="13" w:space="0" w:color="000000"/>
            </w:tcBorders>
          </w:tcPr>
          <w:p w14:paraId="21D45EB6" w14:textId="2BE8CE09" w:rsidR="00156B1B" w:rsidRDefault="00156B1B">
            <w:pPr>
              <w:spacing w:before="45" w:after="441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-44"/>
                <w:sz w:val="20"/>
              </w:rPr>
            </w:pPr>
          </w:p>
        </w:tc>
        <w:tc>
          <w:tcPr>
            <w:tcW w:w="4425" w:type="dxa"/>
            <w:gridSpan w:val="2"/>
            <w:tcBorders>
              <w:top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B4238EB" w14:textId="7763047D" w:rsidR="00156B1B" w:rsidRPr="00685F45" w:rsidRDefault="00BB30D7">
            <w:pPr>
              <w:textAlignment w:val="baseline"/>
              <w:rPr>
                <w:rFonts w:ascii="Edwardian Script ITC" w:eastAsia="Arial" w:hAnsi="Edwardian Script ITC"/>
                <w:color w:val="000000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24"/>
              </w:rPr>
              <w:t>Signature:</w:t>
            </w:r>
            <w:r w:rsidR="00685F45" w:rsidRPr="00685F45">
              <w:rPr>
                <w:rFonts w:ascii="Edwardian Script ITC" w:eastAsia="Arial" w:hAnsi="Edwardian Script ITC"/>
                <w:b/>
                <w:bCs/>
                <w:color w:val="000000"/>
                <w:sz w:val="24"/>
              </w:rPr>
              <w:t>Steve</w:t>
            </w:r>
            <w:proofErr w:type="spellEnd"/>
            <w:proofErr w:type="gramEnd"/>
            <w:r w:rsidR="00685F45" w:rsidRPr="00685F45">
              <w:rPr>
                <w:rFonts w:ascii="Edwardian Script ITC" w:eastAsia="Arial" w:hAnsi="Edwardian Script ITC"/>
                <w:b/>
                <w:bCs/>
                <w:color w:val="000000"/>
                <w:sz w:val="24"/>
              </w:rPr>
              <w:t xml:space="preserve"> Fazekas and Bob Mente</w:t>
            </w:r>
            <w:r w:rsidR="00685F45">
              <w:rPr>
                <w:rFonts w:ascii="Edwardian Script ITC" w:eastAsia="Arial" w:hAnsi="Edwardian Script ITC"/>
                <w:color w:val="000000"/>
                <w:sz w:val="20"/>
                <w:szCs w:val="18"/>
              </w:rPr>
              <w:br/>
            </w:r>
          </w:p>
        </w:tc>
      </w:tr>
      <w:tr w:rsidR="00156B1B" w14:paraId="6C077B2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4786" w:type="dxa"/>
            <w:gridSpan w:val="5"/>
            <w:vMerge/>
            <w:tcBorders>
              <w:left w:val="single" w:sz="13" w:space="0" w:color="000000"/>
              <w:bottom w:val="single" w:sz="13" w:space="0" w:color="000000"/>
            </w:tcBorders>
            <w:vAlign w:val="center"/>
          </w:tcPr>
          <w:p w14:paraId="01726244" w14:textId="77777777" w:rsidR="00156B1B" w:rsidRDefault="00156B1B"/>
        </w:tc>
        <w:tc>
          <w:tcPr>
            <w:tcW w:w="1252" w:type="dxa"/>
            <w:tcBorders>
              <w:top w:val="single" w:sz="5" w:space="0" w:color="000000"/>
              <w:bottom w:val="single" w:sz="13" w:space="0" w:color="000000"/>
            </w:tcBorders>
          </w:tcPr>
          <w:p w14:paraId="1C307E1B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428" w:type="dxa"/>
            <w:gridSpan w:val="4"/>
            <w:vMerge w:val="restart"/>
            <w:tcBorders>
              <w:top w:val="single" w:sz="5" w:space="0" w:color="000000"/>
            </w:tcBorders>
            <w:vAlign w:val="center"/>
          </w:tcPr>
          <w:p w14:paraId="0B629C84" w14:textId="0EAA5E95" w:rsidR="00156B1B" w:rsidRDefault="001204A8">
            <w:pPr>
              <w:tabs>
                <w:tab w:val="right" w:leader="underscore" w:pos="3456"/>
              </w:tabs>
              <w:spacing w:before="195" w:after="42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Date/Time: </w:t>
            </w:r>
            <w:r w:rsidR="00685F45">
              <w:rPr>
                <w:rFonts w:ascii="Arial" w:eastAsia="Arial" w:hAnsi="Arial"/>
                <w:color w:val="000000"/>
                <w:sz w:val="20"/>
              </w:rPr>
              <w:t>3/10/21 at 02:30 UTC</w:t>
            </w:r>
          </w:p>
        </w:tc>
        <w:tc>
          <w:tcPr>
            <w:tcW w:w="537" w:type="dxa"/>
            <w:vMerge/>
          </w:tcPr>
          <w:p w14:paraId="611B369A" w14:textId="77777777" w:rsidR="00156B1B" w:rsidRDefault="00156B1B"/>
        </w:tc>
        <w:tc>
          <w:tcPr>
            <w:tcW w:w="4425" w:type="dxa"/>
            <w:gridSpan w:val="2"/>
            <w:vMerge w:val="restart"/>
            <w:tcBorders>
              <w:top w:val="single" w:sz="5" w:space="0" w:color="000000"/>
              <w:right w:val="single" w:sz="13" w:space="0" w:color="000000"/>
            </w:tcBorders>
          </w:tcPr>
          <w:p w14:paraId="6C0A8E71" w14:textId="77777777" w:rsidR="00156B1B" w:rsidRDefault="001204A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156B1B" w14:paraId="7D9A6E0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03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  <w:vAlign w:val="center"/>
          </w:tcPr>
          <w:p w14:paraId="760BD1BE" w14:textId="77777777" w:rsidR="00156B1B" w:rsidRDefault="001204A8">
            <w:pPr>
              <w:spacing w:before="36" w:after="56" w:line="230" w:lineRule="exact"/>
              <w:ind w:left="124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ICS 205</w:t>
            </w:r>
          </w:p>
        </w:tc>
        <w:tc>
          <w:tcPr>
            <w:tcW w:w="3235" w:type="dxa"/>
            <w:gridSpan w:val="3"/>
            <w:tcBorders>
              <w:top w:val="single" w:sz="13" w:space="0" w:color="000000"/>
              <w:bottom w:val="single" w:sz="13" w:space="0" w:color="000000"/>
            </w:tcBorders>
            <w:vAlign w:val="center"/>
          </w:tcPr>
          <w:p w14:paraId="3E7A52BF" w14:textId="77777777" w:rsidR="00156B1B" w:rsidRDefault="001204A8">
            <w:pPr>
              <w:spacing w:before="63" w:after="29" w:line="230" w:lineRule="exact"/>
              <w:ind w:right="149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IAP Page _____</w:t>
            </w:r>
          </w:p>
        </w:tc>
        <w:tc>
          <w:tcPr>
            <w:tcW w:w="3428" w:type="dxa"/>
            <w:gridSpan w:val="4"/>
            <w:vMerge/>
            <w:tcBorders>
              <w:bottom w:val="single" w:sz="13" w:space="0" w:color="000000"/>
            </w:tcBorders>
            <w:vAlign w:val="center"/>
          </w:tcPr>
          <w:p w14:paraId="75C53270" w14:textId="77777777" w:rsidR="00156B1B" w:rsidRDefault="00156B1B"/>
        </w:tc>
        <w:tc>
          <w:tcPr>
            <w:tcW w:w="537" w:type="dxa"/>
            <w:vMerge/>
            <w:tcBorders>
              <w:bottom w:val="single" w:sz="13" w:space="0" w:color="000000"/>
            </w:tcBorders>
          </w:tcPr>
          <w:p w14:paraId="292CF6B6" w14:textId="77777777" w:rsidR="00156B1B" w:rsidRDefault="00156B1B"/>
        </w:tc>
        <w:tc>
          <w:tcPr>
            <w:tcW w:w="4425" w:type="dxa"/>
            <w:gridSpan w:val="2"/>
            <w:vMerge/>
            <w:tcBorders>
              <w:bottom w:val="single" w:sz="13" w:space="0" w:color="000000"/>
              <w:right w:val="single" w:sz="13" w:space="0" w:color="000000"/>
            </w:tcBorders>
          </w:tcPr>
          <w:p w14:paraId="3D01800E" w14:textId="77777777" w:rsidR="00156B1B" w:rsidRDefault="00156B1B"/>
        </w:tc>
      </w:tr>
    </w:tbl>
    <w:p w14:paraId="287CE82D" w14:textId="77777777" w:rsidR="00156B1B" w:rsidRDefault="00156B1B">
      <w:pPr>
        <w:sectPr w:rsidR="00156B1B">
          <w:pgSz w:w="15840" w:h="12240" w:orient="landscape"/>
          <w:pgMar w:top="720" w:right="654" w:bottom="624" w:left="706" w:header="720" w:footer="720" w:gutter="0"/>
          <w:cols w:space="720"/>
        </w:sectPr>
      </w:pPr>
    </w:p>
    <w:p w14:paraId="5D153CEC" w14:textId="77777777" w:rsidR="001204A8" w:rsidRDefault="001204A8" w:rsidP="002C3CDD">
      <w:pPr>
        <w:spacing w:before="6" w:line="273" w:lineRule="exact"/>
        <w:textAlignment w:val="baseline"/>
      </w:pPr>
    </w:p>
    <w:sectPr w:rsidR="001204A8" w:rsidSect="002C3CDD">
      <w:pgSz w:w="12240" w:h="15840"/>
      <w:pgMar w:top="720" w:right="672" w:bottom="864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E1BDF"/>
    <w:multiLevelType w:val="multilevel"/>
    <w:tmpl w:val="DFDC959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61BA9"/>
    <w:multiLevelType w:val="multilevel"/>
    <w:tmpl w:val="BA74AC0A"/>
    <w:lvl w:ilvl="0">
      <w:start w:val="4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05638"/>
    <w:multiLevelType w:val="multilevel"/>
    <w:tmpl w:val="EB5A795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8868AB"/>
    <w:multiLevelType w:val="hybridMultilevel"/>
    <w:tmpl w:val="2DEADE6A"/>
    <w:lvl w:ilvl="0" w:tplc="7F3220E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B1B"/>
    <w:rsid w:val="00017725"/>
    <w:rsid w:val="001204A8"/>
    <w:rsid w:val="00156B1B"/>
    <w:rsid w:val="002C3CDD"/>
    <w:rsid w:val="004D5552"/>
    <w:rsid w:val="00685F45"/>
    <w:rsid w:val="00B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4727"/>
  <w15:docId w15:val="{330AD3C2-4A0E-4B7D-87A1-1C78239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8260-ECCD-41D9-B62F-B299222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205 - Incident Radio Communications Plan</dc:title>
  <dc:creator>FEMA</dc:creator>
  <cp:lastModifiedBy>Bob Mente</cp:lastModifiedBy>
  <cp:revision>6</cp:revision>
  <dcterms:created xsi:type="dcterms:W3CDTF">2021-03-10T02:30:00Z</dcterms:created>
  <dcterms:modified xsi:type="dcterms:W3CDTF">2021-03-10T03:15:00Z</dcterms:modified>
</cp:coreProperties>
</file>